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068F" w:rsidRPr="00D668CC" w:rsidRDefault="0090782E" w:rsidP="0090782E">
      <w:pPr>
        <w:spacing w:after="0" w:line="240" w:lineRule="auto"/>
        <w:ind w:firstLine="10206"/>
        <w:rPr>
          <w:rFonts w:ascii="Times New Roman" w:hAnsi="Times New Roman" w:cs="Times New Roman"/>
          <w:sz w:val="24"/>
          <w:szCs w:val="24"/>
        </w:rPr>
      </w:pPr>
      <w:r w:rsidRPr="00D668CC">
        <w:rPr>
          <w:rFonts w:ascii="Times New Roman" w:hAnsi="Times New Roman" w:cs="Times New Roman"/>
          <w:sz w:val="24"/>
          <w:szCs w:val="24"/>
        </w:rPr>
        <w:t>Приложение №1</w:t>
      </w:r>
    </w:p>
    <w:p w:rsidR="0090782E" w:rsidRPr="00D668CC" w:rsidRDefault="0090782E" w:rsidP="0090782E">
      <w:pPr>
        <w:spacing w:after="0" w:line="240" w:lineRule="auto"/>
        <w:ind w:firstLine="10206"/>
        <w:rPr>
          <w:rFonts w:ascii="Times New Roman" w:hAnsi="Times New Roman" w:cs="Times New Roman"/>
          <w:sz w:val="24"/>
          <w:szCs w:val="24"/>
        </w:rPr>
      </w:pPr>
      <w:r w:rsidRPr="00D668CC">
        <w:rPr>
          <w:rFonts w:ascii="Times New Roman" w:hAnsi="Times New Roman" w:cs="Times New Roman"/>
          <w:sz w:val="24"/>
          <w:szCs w:val="24"/>
        </w:rPr>
        <w:t xml:space="preserve">к постановлению Администрации </w:t>
      </w:r>
    </w:p>
    <w:p w:rsidR="0090782E" w:rsidRPr="00D668CC" w:rsidRDefault="0090782E" w:rsidP="0090782E">
      <w:pPr>
        <w:spacing w:after="0" w:line="240" w:lineRule="auto"/>
        <w:ind w:firstLine="10206"/>
        <w:rPr>
          <w:rFonts w:ascii="Times New Roman" w:hAnsi="Times New Roman" w:cs="Times New Roman"/>
          <w:sz w:val="24"/>
          <w:szCs w:val="24"/>
        </w:rPr>
      </w:pPr>
      <w:r w:rsidRPr="00D668CC">
        <w:rPr>
          <w:rFonts w:ascii="Times New Roman" w:hAnsi="Times New Roman" w:cs="Times New Roman"/>
          <w:sz w:val="24"/>
          <w:szCs w:val="24"/>
        </w:rPr>
        <w:t xml:space="preserve">городского округа Электросталь </w:t>
      </w:r>
    </w:p>
    <w:p w:rsidR="0090782E" w:rsidRPr="00D668CC" w:rsidRDefault="0090782E" w:rsidP="0090782E">
      <w:pPr>
        <w:spacing w:after="0" w:line="240" w:lineRule="auto"/>
        <w:ind w:firstLine="10206"/>
        <w:rPr>
          <w:rFonts w:ascii="Times New Roman" w:hAnsi="Times New Roman" w:cs="Times New Roman"/>
          <w:sz w:val="24"/>
          <w:szCs w:val="24"/>
        </w:rPr>
      </w:pPr>
      <w:r w:rsidRPr="00D668CC">
        <w:rPr>
          <w:rFonts w:ascii="Times New Roman" w:hAnsi="Times New Roman" w:cs="Times New Roman"/>
          <w:sz w:val="24"/>
          <w:szCs w:val="24"/>
        </w:rPr>
        <w:t>Московской области</w:t>
      </w:r>
    </w:p>
    <w:p w:rsidR="0090782E" w:rsidRPr="00D668CC" w:rsidRDefault="0090782E" w:rsidP="0090782E">
      <w:pPr>
        <w:spacing w:after="0" w:line="240" w:lineRule="auto"/>
        <w:ind w:firstLine="10206"/>
        <w:rPr>
          <w:rFonts w:ascii="Times New Roman" w:hAnsi="Times New Roman" w:cs="Times New Roman"/>
          <w:sz w:val="24"/>
          <w:szCs w:val="24"/>
        </w:rPr>
      </w:pPr>
      <w:r w:rsidRPr="00D668CC">
        <w:rPr>
          <w:rFonts w:ascii="Times New Roman" w:hAnsi="Times New Roman" w:cs="Times New Roman"/>
          <w:sz w:val="24"/>
          <w:szCs w:val="24"/>
        </w:rPr>
        <w:t>от __________ № _____________</w:t>
      </w:r>
    </w:p>
    <w:p w:rsidR="0090782E" w:rsidRPr="00D668CC" w:rsidRDefault="0090782E" w:rsidP="0090782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0782E" w:rsidRPr="00D668CC" w:rsidRDefault="0090782E" w:rsidP="0090782E">
      <w:pPr>
        <w:tabs>
          <w:tab w:val="left" w:pos="8508"/>
        </w:tabs>
        <w:snapToGri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668CC">
        <w:rPr>
          <w:rFonts w:ascii="Times New Roman" w:hAnsi="Times New Roman" w:cs="Times New Roman"/>
          <w:sz w:val="24"/>
          <w:szCs w:val="24"/>
        </w:rPr>
        <w:t>«</w:t>
      </w:r>
      <w:r w:rsidRPr="00D668CC">
        <w:rPr>
          <w:rFonts w:ascii="Times New Roman" w:hAnsi="Times New Roman"/>
          <w:b/>
          <w:sz w:val="24"/>
          <w:szCs w:val="24"/>
        </w:rPr>
        <w:t>1. ПАСПОРТ</w:t>
      </w:r>
    </w:p>
    <w:p w:rsidR="0090782E" w:rsidRPr="00D668CC" w:rsidRDefault="0090782E" w:rsidP="0090782E">
      <w:pPr>
        <w:tabs>
          <w:tab w:val="left" w:pos="8508"/>
        </w:tabs>
        <w:snapToGri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668CC">
        <w:rPr>
          <w:rFonts w:ascii="Times New Roman" w:hAnsi="Times New Roman"/>
          <w:b/>
          <w:sz w:val="24"/>
          <w:szCs w:val="24"/>
        </w:rPr>
        <w:t xml:space="preserve">подпрограммы «Создание условий для устойчивого социально-экономического развития </w:t>
      </w:r>
    </w:p>
    <w:p w:rsidR="0090782E" w:rsidRPr="00D668CC" w:rsidRDefault="0090782E" w:rsidP="0090782E">
      <w:pPr>
        <w:tabs>
          <w:tab w:val="left" w:pos="8508"/>
        </w:tabs>
        <w:snapToGri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668CC">
        <w:rPr>
          <w:rFonts w:ascii="Times New Roman" w:hAnsi="Times New Roman"/>
          <w:b/>
          <w:sz w:val="24"/>
          <w:szCs w:val="24"/>
        </w:rPr>
        <w:t>городского округа Электросталь» на 2017-2021 годы</w:t>
      </w:r>
    </w:p>
    <w:p w:rsidR="0090782E" w:rsidRPr="00D668CC" w:rsidRDefault="0090782E" w:rsidP="0090782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15736" w:type="dxa"/>
        <w:tblInd w:w="-3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985"/>
        <w:gridCol w:w="2835"/>
        <w:gridCol w:w="3261"/>
        <w:gridCol w:w="1276"/>
        <w:gridCol w:w="1276"/>
        <w:gridCol w:w="1276"/>
        <w:gridCol w:w="1275"/>
        <w:gridCol w:w="1276"/>
        <w:gridCol w:w="1276"/>
      </w:tblGrid>
      <w:tr w:rsidR="00D668CC" w:rsidRPr="00D668CC" w:rsidTr="0090782E">
        <w:trPr>
          <w:trHeight w:val="458"/>
        </w:trPr>
        <w:tc>
          <w:tcPr>
            <w:tcW w:w="1985" w:type="dxa"/>
          </w:tcPr>
          <w:p w:rsidR="0090782E" w:rsidRPr="00D668CC" w:rsidRDefault="0090782E" w:rsidP="0090782E">
            <w:pPr>
              <w:pStyle w:val="ConsPlusNormal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D668CC">
              <w:rPr>
                <w:rFonts w:ascii="Times New Roman" w:hAnsi="Times New Roman"/>
                <w:sz w:val="24"/>
                <w:szCs w:val="24"/>
              </w:rPr>
              <w:t>Муниципальный заказчик подпрограммы</w:t>
            </w:r>
          </w:p>
        </w:tc>
        <w:tc>
          <w:tcPr>
            <w:tcW w:w="13751" w:type="dxa"/>
            <w:gridSpan w:val="8"/>
          </w:tcPr>
          <w:p w:rsidR="0090782E" w:rsidRPr="00D668CC" w:rsidRDefault="0090782E" w:rsidP="0090782E">
            <w:pPr>
              <w:pStyle w:val="ConsPlusNormal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D668CC">
              <w:rPr>
                <w:rFonts w:ascii="Times New Roman" w:hAnsi="Times New Roman"/>
                <w:sz w:val="24"/>
                <w:szCs w:val="24"/>
              </w:rPr>
              <w:t>Экономическое управление Администрации городского округа Электросталь Московской области</w:t>
            </w:r>
          </w:p>
        </w:tc>
      </w:tr>
      <w:tr w:rsidR="00D668CC" w:rsidRPr="00D668CC" w:rsidTr="0090782E">
        <w:tc>
          <w:tcPr>
            <w:tcW w:w="1985" w:type="dxa"/>
            <w:vMerge w:val="restart"/>
          </w:tcPr>
          <w:p w:rsidR="0090782E" w:rsidRPr="00D668CC" w:rsidRDefault="0090782E" w:rsidP="0090782E">
            <w:pPr>
              <w:pStyle w:val="ConsPlusNormal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D668CC">
              <w:rPr>
                <w:rFonts w:ascii="Times New Roman" w:hAnsi="Times New Roman"/>
                <w:sz w:val="24"/>
                <w:szCs w:val="24"/>
              </w:rPr>
              <w:t>Источники финансирования подпрограммы по годам реализации и главным распорядителям бюджетных средств, в том числе по годам:</w:t>
            </w:r>
          </w:p>
        </w:tc>
        <w:tc>
          <w:tcPr>
            <w:tcW w:w="2835" w:type="dxa"/>
            <w:vMerge w:val="restart"/>
          </w:tcPr>
          <w:p w:rsidR="0090782E" w:rsidRPr="00D668CC" w:rsidRDefault="0090782E" w:rsidP="0090782E">
            <w:pPr>
              <w:pStyle w:val="ConsPlusNormal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D668CC">
              <w:rPr>
                <w:rFonts w:ascii="Times New Roman" w:hAnsi="Times New Roman"/>
                <w:sz w:val="24"/>
                <w:szCs w:val="24"/>
              </w:rPr>
              <w:t>Главный распорядитель бюджетных средств</w:t>
            </w:r>
          </w:p>
        </w:tc>
        <w:tc>
          <w:tcPr>
            <w:tcW w:w="3261" w:type="dxa"/>
            <w:vMerge w:val="restart"/>
          </w:tcPr>
          <w:p w:rsidR="0090782E" w:rsidRPr="00D668CC" w:rsidRDefault="0090782E" w:rsidP="0090782E">
            <w:pPr>
              <w:pStyle w:val="ConsPlusNormal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D668CC">
              <w:rPr>
                <w:rFonts w:ascii="Times New Roman" w:hAnsi="Times New Roman"/>
                <w:sz w:val="24"/>
                <w:szCs w:val="24"/>
              </w:rPr>
              <w:t xml:space="preserve">Источник </w:t>
            </w:r>
          </w:p>
          <w:p w:rsidR="0090782E" w:rsidRPr="00D668CC" w:rsidRDefault="0090782E" w:rsidP="0090782E">
            <w:pPr>
              <w:pStyle w:val="ConsPlusNormal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D668CC">
              <w:rPr>
                <w:rFonts w:ascii="Times New Roman" w:hAnsi="Times New Roman"/>
                <w:sz w:val="24"/>
                <w:szCs w:val="24"/>
              </w:rPr>
              <w:t>финансирования</w:t>
            </w:r>
          </w:p>
        </w:tc>
        <w:tc>
          <w:tcPr>
            <w:tcW w:w="7655" w:type="dxa"/>
            <w:gridSpan w:val="6"/>
          </w:tcPr>
          <w:p w:rsidR="0090782E" w:rsidRPr="00D668CC" w:rsidRDefault="0090782E" w:rsidP="0090782E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D668CC">
              <w:rPr>
                <w:rFonts w:ascii="Times New Roman" w:hAnsi="Times New Roman"/>
                <w:sz w:val="24"/>
                <w:szCs w:val="24"/>
              </w:rPr>
              <w:t>Расходы (тыс. рублей)</w:t>
            </w:r>
          </w:p>
        </w:tc>
      </w:tr>
      <w:tr w:rsidR="00D668CC" w:rsidRPr="00D668CC" w:rsidTr="0090782E">
        <w:trPr>
          <w:trHeight w:val="57"/>
        </w:trPr>
        <w:tc>
          <w:tcPr>
            <w:tcW w:w="1985" w:type="dxa"/>
            <w:vMerge/>
          </w:tcPr>
          <w:p w:rsidR="0090782E" w:rsidRPr="00D668CC" w:rsidRDefault="0090782E" w:rsidP="009078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90782E" w:rsidRPr="00D668CC" w:rsidRDefault="0090782E" w:rsidP="009078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</w:tcPr>
          <w:p w:rsidR="0090782E" w:rsidRPr="00D668CC" w:rsidRDefault="0090782E" w:rsidP="009078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0782E" w:rsidRPr="00D668CC" w:rsidRDefault="0090782E" w:rsidP="0090782E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68CC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1276" w:type="dxa"/>
          </w:tcPr>
          <w:p w:rsidR="0090782E" w:rsidRPr="00D668CC" w:rsidRDefault="0090782E" w:rsidP="0090782E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68CC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276" w:type="dxa"/>
          </w:tcPr>
          <w:p w:rsidR="0090782E" w:rsidRPr="00D668CC" w:rsidRDefault="0090782E" w:rsidP="0090782E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68CC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275" w:type="dxa"/>
          </w:tcPr>
          <w:p w:rsidR="0090782E" w:rsidRPr="00D668CC" w:rsidRDefault="0090782E" w:rsidP="0090782E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68CC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276" w:type="dxa"/>
          </w:tcPr>
          <w:p w:rsidR="0090782E" w:rsidRPr="00D668CC" w:rsidRDefault="0090782E" w:rsidP="0090782E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68CC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276" w:type="dxa"/>
          </w:tcPr>
          <w:p w:rsidR="0090782E" w:rsidRPr="00D668CC" w:rsidRDefault="0090782E" w:rsidP="0090782E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68CC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</w:tr>
      <w:tr w:rsidR="00D668CC" w:rsidRPr="00D668CC" w:rsidTr="0090782E">
        <w:tc>
          <w:tcPr>
            <w:tcW w:w="1985" w:type="dxa"/>
            <w:vMerge/>
          </w:tcPr>
          <w:p w:rsidR="008325A3" w:rsidRPr="00D668CC" w:rsidRDefault="008325A3" w:rsidP="0090782E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 w:val="restart"/>
          </w:tcPr>
          <w:p w:rsidR="008325A3" w:rsidRPr="00D668CC" w:rsidRDefault="008325A3" w:rsidP="0090782E">
            <w:pPr>
              <w:pStyle w:val="ConsPlusNormal"/>
              <w:ind w:firstLine="20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8325A3" w:rsidRPr="00D668CC" w:rsidRDefault="008325A3" w:rsidP="0090782E">
            <w:pPr>
              <w:pStyle w:val="ConsPlusNormal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D668CC">
              <w:rPr>
                <w:rFonts w:ascii="Times New Roman" w:hAnsi="Times New Roman"/>
                <w:sz w:val="24"/>
                <w:szCs w:val="24"/>
              </w:rPr>
              <w:t>Всего:</w:t>
            </w:r>
          </w:p>
          <w:p w:rsidR="008325A3" w:rsidRPr="00D668CC" w:rsidRDefault="008325A3" w:rsidP="0090782E">
            <w:pPr>
              <w:pStyle w:val="ConsPlusNormal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D668CC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  <w:tc>
          <w:tcPr>
            <w:tcW w:w="1276" w:type="dxa"/>
          </w:tcPr>
          <w:p w:rsidR="008325A3" w:rsidRPr="00D668CC" w:rsidRDefault="008325A3" w:rsidP="00E54B04">
            <w:pPr>
              <w:jc w:val="center"/>
              <w:rPr>
                <w:rFonts w:ascii="Times New Roman" w:hAnsi="Times New Roman" w:cs="Times New Roman"/>
                <w:bCs/>
                <w:sz w:val="24"/>
                <w:szCs w:val="18"/>
              </w:rPr>
            </w:pPr>
            <w:r w:rsidRPr="00D668CC">
              <w:rPr>
                <w:rFonts w:ascii="Times New Roman" w:hAnsi="Times New Roman" w:cs="Times New Roman"/>
                <w:bCs/>
                <w:sz w:val="24"/>
                <w:szCs w:val="18"/>
              </w:rPr>
              <w:t>380 820,</w:t>
            </w:r>
            <w:r w:rsidR="00E54B04" w:rsidRPr="00D668CC">
              <w:rPr>
                <w:rFonts w:ascii="Times New Roman" w:hAnsi="Times New Roman" w:cs="Times New Roman"/>
                <w:bCs/>
                <w:sz w:val="24"/>
                <w:szCs w:val="18"/>
              </w:rPr>
              <w:t>4</w:t>
            </w:r>
          </w:p>
        </w:tc>
        <w:tc>
          <w:tcPr>
            <w:tcW w:w="1276" w:type="dxa"/>
          </w:tcPr>
          <w:p w:rsidR="008325A3" w:rsidRPr="00D668CC" w:rsidRDefault="008325A3">
            <w:pPr>
              <w:jc w:val="center"/>
              <w:rPr>
                <w:rFonts w:ascii="Times New Roman" w:hAnsi="Times New Roman" w:cs="Times New Roman"/>
                <w:bCs/>
                <w:sz w:val="24"/>
                <w:szCs w:val="18"/>
              </w:rPr>
            </w:pPr>
            <w:r w:rsidRPr="00D668CC">
              <w:rPr>
                <w:rFonts w:ascii="Times New Roman" w:hAnsi="Times New Roman" w:cs="Times New Roman"/>
                <w:bCs/>
                <w:sz w:val="24"/>
                <w:szCs w:val="18"/>
              </w:rPr>
              <w:t>49 895,8</w:t>
            </w:r>
          </w:p>
        </w:tc>
        <w:tc>
          <w:tcPr>
            <w:tcW w:w="1276" w:type="dxa"/>
          </w:tcPr>
          <w:p w:rsidR="008325A3" w:rsidRPr="00D668CC" w:rsidRDefault="008325A3" w:rsidP="00E54B04">
            <w:pPr>
              <w:jc w:val="center"/>
              <w:rPr>
                <w:rFonts w:ascii="Times New Roman" w:hAnsi="Times New Roman" w:cs="Times New Roman"/>
                <w:bCs/>
                <w:sz w:val="24"/>
                <w:szCs w:val="18"/>
              </w:rPr>
            </w:pPr>
            <w:r w:rsidRPr="00D668CC">
              <w:rPr>
                <w:rFonts w:ascii="Times New Roman" w:hAnsi="Times New Roman" w:cs="Times New Roman"/>
                <w:bCs/>
                <w:sz w:val="24"/>
                <w:szCs w:val="18"/>
              </w:rPr>
              <w:t>101 81</w:t>
            </w:r>
            <w:r w:rsidR="00E54B04" w:rsidRPr="00D668CC">
              <w:rPr>
                <w:rFonts w:ascii="Times New Roman" w:hAnsi="Times New Roman" w:cs="Times New Roman"/>
                <w:bCs/>
                <w:sz w:val="24"/>
                <w:szCs w:val="18"/>
              </w:rPr>
              <w:t>7</w:t>
            </w:r>
            <w:r w:rsidRPr="00D668CC">
              <w:rPr>
                <w:rFonts w:ascii="Times New Roman" w:hAnsi="Times New Roman" w:cs="Times New Roman"/>
                <w:bCs/>
                <w:sz w:val="24"/>
                <w:szCs w:val="18"/>
              </w:rPr>
              <w:t>,</w:t>
            </w:r>
            <w:r w:rsidR="00E54B04" w:rsidRPr="00D668CC">
              <w:rPr>
                <w:rFonts w:ascii="Times New Roman" w:hAnsi="Times New Roman" w:cs="Times New Roman"/>
                <w:bCs/>
                <w:sz w:val="24"/>
                <w:szCs w:val="18"/>
              </w:rPr>
              <w:t>9</w:t>
            </w:r>
          </w:p>
        </w:tc>
        <w:tc>
          <w:tcPr>
            <w:tcW w:w="1275" w:type="dxa"/>
          </w:tcPr>
          <w:p w:rsidR="008325A3" w:rsidRPr="00D668CC" w:rsidRDefault="008325A3">
            <w:pPr>
              <w:jc w:val="center"/>
              <w:rPr>
                <w:rFonts w:ascii="Times New Roman" w:hAnsi="Times New Roman" w:cs="Times New Roman"/>
                <w:bCs/>
                <w:sz w:val="24"/>
                <w:szCs w:val="18"/>
              </w:rPr>
            </w:pPr>
            <w:r w:rsidRPr="00D668CC">
              <w:rPr>
                <w:rFonts w:ascii="Times New Roman" w:hAnsi="Times New Roman" w:cs="Times New Roman"/>
                <w:bCs/>
                <w:sz w:val="24"/>
                <w:szCs w:val="18"/>
              </w:rPr>
              <w:t>148 514,9</w:t>
            </w:r>
          </w:p>
        </w:tc>
        <w:tc>
          <w:tcPr>
            <w:tcW w:w="1276" w:type="dxa"/>
          </w:tcPr>
          <w:p w:rsidR="008325A3" w:rsidRPr="00D668CC" w:rsidRDefault="008325A3">
            <w:pPr>
              <w:jc w:val="center"/>
              <w:rPr>
                <w:rFonts w:ascii="Times New Roman" w:hAnsi="Times New Roman" w:cs="Times New Roman"/>
                <w:bCs/>
                <w:sz w:val="24"/>
                <w:szCs w:val="18"/>
              </w:rPr>
            </w:pPr>
            <w:r w:rsidRPr="00D668CC">
              <w:rPr>
                <w:rFonts w:ascii="Times New Roman" w:hAnsi="Times New Roman" w:cs="Times New Roman"/>
                <w:bCs/>
                <w:sz w:val="24"/>
                <w:szCs w:val="18"/>
              </w:rPr>
              <w:t>39 795,9</w:t>
            </w:r>
          </w:p>
        </w:tc>
        <w:tc>
          <w:tcPr>
            <w:tcW w:w="1276" w:type="dxa"/>
          </w:tcPr>
          <w:p w:rsidR="008325A3" w:rsidRPr="00D668CC" w:rsidRDefault="008325A3">
            <w:pPr>
              <w:jc w:val="center"/>
              <w:rPr>
                <w:rFonts w:ascii="Times New Roman" w:hAnsi="Times New Roman" w:cs="Times New Roman"/>
                <w:bCs/>
                <w:sz w:val="24"/>
                <w:szCs w:val="18"/>
              </w:rPr>
            </w:pPr>
            <w:r w:rsidRPr="00D668CC">
              <w:rPr>
                <w:rFonts w:ascii="Times New Roman" w:hAnsi="Times New Roman" w:cs="Times New Roman"/>
                <w:bCs/>
                <w:sz w:val="24"/>
                <w:szCs w:val="18"/>
              </w:rPr>
              <w:t>40 795,9</w:t>
            </w:r>
          </w:p>
        </w:tc>
      </w:tr>
      <w:tr w:rsidR="00D668CC" w:rsidRPr="00D668CC" w:rsidTr="0090782E">
        <w:trPr>
          <w:trHeight w:val="208"/>
        </w:trPr>
        <w:tc>
          <w:tcPr>
            <w:tcW w:w="1985" w:type="dxa"/>
            <w:vMerge/>
          </w:tcPr>
          <w:p w:rsidR="008325A3" w:rsidRPr="00D668CC" w:rsidRDefault="008325A3" w:rsidP="009078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8325A3" w:rsidRPr="00D668CC" w:rsidRDefault="008325A3" w:rsidP="009078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8325A3" w:rsidRPr="00D668CC" w:rsidRDefault="008325A3" w:rsidP="0090782E">
            <w:pPr>
              <w:pStyle w:val="ConsPlusNormal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D668CC">
              <w:rPr>
                <w:rFonts w:ascii="Times New Roman" w:hAnsi="Times New Roman"/>
                <w:sz w:val="24"/>
                <w:szCs w:val="24"/>
              </w:rPr>
              <w:t>Средства бюджета городского округа Электросталь Московской области</w:t>
            </w:r>
          </w:p>
        </w:tc>
        <w:tc>
          <w:tcPr>
            <w:tcW w:w="1276" w:type="dxa"/>
          </w:tcPr>
          <w:p w:rsidR="008325A3" w:rsidRPr="00D668CC" w:rsidRDefault="008325A3" w:rsidP="00E54B04">
            <w:pPr>
              <w:jc w:val="center"/>
              <w:rPr>
                <w:rFonts w:ascii="Times New Roman" w:hAnsi="Times New Roman" w:cs="Times New Roman"/>
                <w:bCs/>
                <w:sz w:val="24"/>
                <w:szCs w:val="18"/>
              </w:rPr>
            </w:pPr>
            <w:r w:rsidRPr="00D668CC">
              <w:rPr>
                <w:rFonts w:ascii="Times New Roman" w:hAnsi="Times New Roman" w:cs="Times New Roman"/>
                <w:bCs/>
                <w:sz w:val="24"/>
                <w:szCs w:val="18"/>
              </w:rPr>
              <w:t>145 020,</w:t>
            </w:r>
            <w:r w:rsidR="00E54B04" w:rsidRPr="00D668CC">
              <w:rPr>
                <w:rFonts w:ascii="Times New Roman" w:hAnsi="Times New Roman" w:cs="Times New Roman"/>
                <w:bCs/>
                <w:sz w:val="24"/>
                <w:szCs w:val="18"/>
              </w:rPr>
              <w:t>4</w:t>
            </w:r>
          </w:p>
        </w:tc>
        <w:tc>
          <w:tcPr>
            <w:tcW w:w="1276" w:type="dxa"/>
          </w:tcPr>
          <w:p w:rsidR="008325A3" w:rsidRPr="00D668CC" w:rsidRDefault="008325A3">
            <w:pPr>
              <w:jc w:val="center"/>
              <w:rPr>
                <w:rFonts w:ascii="Times New Roman" w:hAnsi="Times New Roman" w:cs="Times New Roman"/>
                <w:bCs/>
                <w:sz w:val="24"/>
                <w:szCs w:val="18"/>
              </w:rPr>
            </w:pPr>
            <w:r w:rsidRPr="00D668CC">
              <w:rPr>
                <w:rFonts w:ascii="Times New Roman" w:hAnsi="Times New Roman" w:cs="Times New Roman"/>
                <w:bCs/>
                <w:sz w:val="24"/>
                <w:szCs w:val="18"/>
              </w:rPr>
              <w:t>12 595,8</w:t>
            </w:r>
          </w:p>
        </w:tc>
        <w:tc>
          <w:tcPr>
            <w:tcW w:w="1276" w:type="dxa"/>
          </w:tcPr>
          <w:p w:rsidR="008325A3" w:rsidRPr="00D668CC" w:rsidRDefault="00E54B04" w:rsidP="00E54B04">
            <w:pPr>
              <w:jc w:val="center"/>
              <w:rPr>
                <w:rFonts w:ascii="Times New Roman" w:hAnsi="Times New Roman" w:cs="Times New Roman"/>
                <w:bCs/>
                <w:sz w:val="24"/>
                <w:szCs w:val="18"/>
              </w:rPr>
            </w:pPr>
            <w:r w:rsidRPr="00D668CC">
              <w:rPr>
                <w:rFonts w:ascii="Times New Roman" w:hAnsi="Times New Roman" w:cs="Times New Roman"/>
                <w:bCs/>
                <w:sz w:val="24"/>
                <w:szCs w:val="18"/>
              </w:rPr>
              <w:t>29 317</w:t>
            </w:r>
            <w:r w:rsidR="008325A3" w:rsidRPr="00D668CC">
              <w:rPr>
                <w:rFonts w:ascii="Times New Roman" w:hAnsi="Times New Roman" w:cs="Times New Roman"/>
                <w:bCs/>
                <w:sz w:val="24"/>
                <w:szCs w:val="18"/>
              </w:rPr>
              <w:t>,</w:t>
            </w:r>
            <w:r w:rsidRPr="00D668CC">
              <w:rPr>
                <w:rFonts w:ascii="Times New Roman" w:hAnsi="Times New Roman" w:cs="Times New Roman"/>
                <w:bCs/>
                <w:sz w:val="24"/>
                <w:szCs w:val="18"/>
              </w:rPr>
              <w:t>9</w:t>
            </w:r>
          </w:p>
        </w:tc>
        <w:tc>
          <w:tcPr>
            <w:tcW w:w="1275" w:type="dxa"/>
          </w:tcPr>
          <w:p w:rsidR="008325A3" w:rsidRPr="00D668CC" w:rsidRDefault="008325A3">
            <w:pPr>
              <w:jc w:val="center"/>
              <w:rPr>
                <w:rFonts w:ascii="Times New Roman" w:hAnsi="Times New Roman" w:cs="Times New Roman"/>
                <w:bCs/>
                <w:sz w:val="24"/>
                <w:szCs w:val="18"/>
              </w:rPr>
            </w:pPr>
            <w:r w:rsidRPr="00D668CC">
              <w:rPr>
                <w:rFonts w:ascii="Times New Roman" w:hAnsi="Times New Roman" w:cs="Times New Roman"/>
                <w:bCs/>
                <w:sz w:val="24"/>
                <w:szCs w:val="18"/>
              </w:rPr>
              <w:t>31 514,9</w:t>
            </w:r>
          </w:p>
        </w:tc>
        <w:tc>
          <w:tcPr>
            <w:tcW w:w="1276" w:type="dxa"/>
          </w:tcPr>
          <w:p w:rsidR="008325A3" w:rsidRPr="00D668CC" w:rsidRDefault="008325A3">
            <w:pPr>
              <w:jc w:val="center"/>
              <w:rPr>
                <w:rFonts w:ascii="Times New Roman" w:hAnsi="Times New Roman" w:cs="Times New Roman"/>
                <w:bCs/>
                <w:sz w:val="24"/>
                <w:szCs w:val="18"/>
              </w:rPr>
            </w:pPr>
            <w:r w:rsidRPr="00D668CC">
              <w:rPr>
                <w:rFonts w:ascii="Times New Roman" w:hAnsi="Times New Roman" w:cs="Times New Roman"/>
                <w:bCs/>
                <w:sz w:val="24"/>
                <w:szCs w:val="18"/>
              </w:rPr>
              <w:t>35 795,9</w:t>
            </w:r>
          </w:p>
        </w:tc>
        <w:tc>
          <w:tcPr>
            <w:tcW w:w="1276" w:type="dxa"/>
          </w:tcPr>
          <w:p w:rsidR="008325A3" w:rsidRPr="00D668CC" w:rsidRDefault="008325A3">
            <w:pPr>
              <w:jc w:val="center"/>
              <w:rPr>
                <w:rFonts w:ascii="Times New Roman" w:hAnsi="Times New Roman" w:cs="Times New Roman"/>
                <w:bCs/>
                <w:sz w:val="24"/>
                <w:szCs w:val="18"/>
              </w:rPr>
            </w:pPr>
            <w:r w:rsidRPr="00D668CC">
              <w:rPr>
                <w:rFonts w:ascii="Times New Roman" w:hAnsi="Times New Roman" w:cs="Times New Roman"/>
                <w:bCs/>
                <w:sz w:val="24"/>
                <w:szCs w:val="18"/>
              </w:rPr>
              <w:t>35 795,9</w:t>
            </w:r>
          </w:p>
        </w:tc>
      </w:tr>
      <w:tr w:rsidR="00D668CC" w:rsidRPr="00D668CC" w:rsidTr="008325A3">
        <w:trPr>
          <w:trHeight w:val="20"/>
        </w:trPr>
        <w:tc>
          <w:tcPr>
            <w:tcW w:w="1985" w:type="dxa"/>
            <w:vMerge/>
          </w:tcPr>
          <w:p w:rsidR="008325A3" w:rsidRPr="00D668CC" w:rsidRDefault="008325A3" w:rsidP="009078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8325A3" w:rsidRPr="00D668CC" w:rsidRDefault="008325A3" w:rsidP="009078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8325A3" w:rsidRPr="00D668CC" w:rsidRDefault="008325A3" w:rsidP="0090782E">
            <w:pPr>
              <w:pStyle w:val="ConsPlusNormal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D668CC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276" w:type="dxa"/>
          </w:tcPr>
          <w:p w:rsidR="008325A3" w:rsidRPr="00D668CC" w:rsidRDefault="008325A3">
            <w:pPr>
              <w:jc w:val="center"/>
              <w:rPr>
                <w:rFonts w:ascii="Times New Roman" w:hAnsi="Times New Roman" w:cs="Times New Roman"/>
                <w:bCs/>
                <w:sz w:val="24"/>
                <w:szCs w:val="18"/>
              </w:rPr>
            </w:pPr>
            <w:r w:rsidRPr="00D668CC">
              <w:rPr>
                <w:rFonts w:ascii="Times New Roman" w:hAnsi="Times New Roman" w:cs="Times New Roman"/>
                <w:bCs/>
                <w:sz w:val="24"/>
                <w:szCs w:val="18"/>
              </w:rPr>
              <w:t>235 800,0</w:t>
            </w:r>
          </w:p>
        </w:tc>
        <w:tc>
          <w:tcPr>
            <w:tcW w:w="1276" w:type="dxa"/>
          </w:tcPr>
          <w:p w:rsidR="008325A3" w:rsidRPr="00D668CC" w:rsidRDefault="008325A3">
            <w:pPr>
              <w:jc w:val="center"/>
              <w:rPr>
                <w:rFonts w:ascii="Times New Roman" w:hAnsi="Times New Roman" w:cs="Times New Roman"/>
                <w:bCs/>
                <w:sz w:val="24"/>
                <w:szCs w:val="18"/>
              </w:rPr>
            </w:pPr>
            <w:r w:rsidRPr="00D668CC">
              <w:rPr>
                <w:rFonts w:ascii="Times New Roman" w:hAnsi="Times New Roman" w:cs="Times New Roman"/>
                <w:bCs/>
                <w:sz w:val="24"/>
                <w:szCs w:val="18"/>
              </w:rPr>
              <w:t>37300,0</w:t>
            </w:r>
          </w:p>
        </w:tc>
        <w:tc>
          <w:tcPr>
            <w:tcW w:w="1276" w:type="dxa"/>
          </w:tcPr>
          <w:p w:rsidR="008325A3" w:rsidRPr="00D668CC" w:rsidRDefault="008325A3">
            <w:pPr>
              <w:jc w:val="center"/>
              <w:rPr>
                <w:rFonts w:ascii="Times New Roman" w:hAnsi="Times New Roman" w:cs="Times New Roman"/>
                <w:bCs/>
                <w:sz w:val="24"/>
                <w:szCs w:val="18"/>
              </w:rPr>
            </w:pPr>
            <w:r w:rsidRPr="00D668CC">
              <w:rPr>
                <w:rFonts w:ascii="Times New Roman" w:hAnsi="Times New Roman" w:cs="Times New Roman"/>
                <w:bCs/>
                <w:sz w:val="24"/>
                <w:szCs w:val="18"/>
              </w:rPr>
              <w:t>72500,0</w:t>
            </w:r>
          </w:p>
        </w:tc>
        <w:tc>
          <w:tcPr>
            <w:tcW w:w="1275" w:type="dxa"/>
          </w:tcPr>
          <w:p w:rsidR="008325A3" w:rsidRPr="00D668CC" w:rsidRDefault="008325A3">
            <w:pPr>
              <w:jc w:val="center"/>
              <w:rPr>
                <w:rFonts w:ascii="Times New Roman" w:hAnsi="Times New Roman" w:cs="Times New Roman"/>
                <w:bCs/>
                <w:sz w:val="24"/>
                <w:szCs w:val="18"/>
              </w:rPr>
            </w:pPr>
            <w:r w:rsidRPr="00D668CC">
              <w:rPr>
                <w:rFonts w:ascii="Times New Roman" w:hAnsi="Times New Roman" w:cs="Times New Roman"/>
                <w:bCs/>
                <w:sz w:val="24"/>
                <w:szCs w:val="18"/>
              </w:rPr>
              <w:t>117000,0</w:t>
            </w:r>
          </w:p>
        </w:tc>
        <w:tc>
          <w:tcPr>
            <w:tcW w:w="1276" w:type="dxa"/>
          </w:tcPr>
          <w:p w:rsidR="008325A3" w:rsidRPr="00D668CC" w:rsidRDefault="008325A3">
            <w:pPr>
              <w:jc w:val="center"/>
              <w:rPr>
                <w:rFonts w:ascii="Times New Roman" w:hAnsi="Times New Roman" w:cs="Times New Roman"/>
                <w:bCs/>
                <w:sz w:val="24"/>
                <w:szCs w:val="18"/>
              </w:rPr>
            </w:pPr>
            <w:r w:rsidRPr="00D668CC">
              <w:rPr>
                <w:rFonts w:ascii="Times New Roman" w:hAnsi="Times New Roman" w:cs="Times New Roman"/>
                <w:bCs/>
                <w:sz w:val="24"/>
                <w:szCs w:val="18"/>
              </w:rPr>
              <w:t>4000,0</w:t>
            </w:r>
          </w:p>
        </w:tc>
        <w:tc>
          <w:tcPr>
            <w:tcW w:w="1276" w:type="dxa"/>
          </w:tcPr>
          <w:p w:rsidR="008325A3" w:rsidRPr="00D668CC" w:rsidRDefault="008325A3">
            <w:pPr>
              <w:jc w:val="center"/>
              <w:rPr>
                <w:rFonts w:ascii="Times New Roman" w:hAnsi="Times New Roman" w:cs="Times New Roman"/>
                <w:bCs/>
                <w:sz w:val="24"/>
                <w:szCs w:val="18"/>
              </w:rPr>
            </w:pPr>
            <w:r w:rsidRPr="00D668CC">
              <w:rPr>
                <w:rFonts w:ascii="Times New Roman" w:hAnsi="Times New Roman" w:cs="Times New Roman"/>
                <w:bCs/>
                <w:sz w:val="24"/>
                <w:szCs w:val="18"/>
              </w:rPr>
              <w:t>5000,0</w:t>
            </w:r>
          </w:p>
        </w:tc>
      </w:tr>
      <w:tr w:rsidR="00D668CC" w:rsidRPr="00D668CC" w:rsidTr="0090782E">
        <w:trPr>
          <w:trHeight w:val="208"/>
        </w:trPr>
        <w:tc>
          <w:tcPr>
            <w:tcW w:w="1985" w:type="dxa"/>
            <w:vMerge/>
          </w:tcPr>
          <w:p w:rsidR="0090782E" w:rsidRPr="00D668CC" w:rsidRDefault="0090782E" w:rsidP="009078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90782E" w:rsidRPr="00D668CC" w:rsidRDefault="0090782E" w:rsidP="009078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68CC">
              <w:rPr>
                <w:rFonts w:ascii="Times New Roman" w:hAnsi="Times New Roman" w:cs="Times New Roman"/>
                <w:sz w:val="24"/>
                <w:szCs w:val="24"/>
              </w:rPr>
              <w:t>Управление городского жилищного и коммунального хозяйства</w:t>
            </w:r>
          </w:p>
        </w:tc>
        <w:tc>
          <w:tcPr>
            <w:tcW w:w="3261" w:type="dxa"/>
          </w:tcPr>
          <w:p w:rsidR="0090782E" w:rsidRPr="00D668CC" w:rsidRDefault="0090782E" w:rsidP="0090782E">
            <w:pPr>
              <w:pStyle w:val="ConsPlusNormal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D668CC">
              <w:rPr>
                <w:rFonts w:ascii="Times New Roman" w:hAnsi="Times New Roman"/>
                <w:sz w:val="24"/>
                <w:szCs w:val="24"/>
              </w:rPr>
              <w:t>Средства бюджета городского округа Электросталь Московской области</w:t>
            </w:r>
          </w:p>
        </w:tc>
        <w:tc>
          <w:tcPr>
            <w:tcW w:w="1276" w:type="dxa"/>
          </w:tcPr>
          <w:p w:rsidR="0090782E" w:rsidRPr="00D668CC" w:rsidRDefault="0090782E" w:rsidP="00907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8CC">
              <w:rPr>
                <w:rFonts w:ascii="Times New Roman" w:hAnsi="Times New Roman" w:cs="Times New Roman"/>
                <w:bCs/>
                <w:sz w:val="24"/>
                <w:szCs w:val="24"/>
              </w:rPr>
              <w:t>12 595,8</w:t>
            </w:r>
          </w:p>
        </w:tc>
        <w:tc>
          <w:tcPr>
            <w:tcW w:w="1276" w:type="dxa"/>
          </w:tcPr>
          <w:p w:rsidR="0090782E" w:rsidRPr="00D668CC" w:rsidRDefault="0090782E" w:rsidP="00907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8CC">
              <w:rPr>
                <w:rFonts w:ascii="Times New Roman" w:hAnsi="Times New Roman" w:cs="Times New Roman"/>
                <w:bCs/>
                <w:sz w:val="24"/>
                <w:szCs w:val="24"/>
              </w:rPr>
              <w:t>12 595,8</w:t>
            </w:r>
          </w:p>
        </w:tc>
        <w:tc>
          <w:tcPr>
            <w:tcW w:w="1276" w:type="dxa"/>
          </w:tcPr>
          <w:p w:rsidR="0090782E" w:rsidRPr="00D668CC" w:rsidRDefault="0090782E" w:rsidP="0090782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668CC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90782E" w:rsidRPr="00D668CC" w:rsidRDefault="0090782E" w:rsidP="00907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8CC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90782E" w:rsidRPr="00D668CC" w:rsidRDefault="0090782E" w:rsidP="00907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8CC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90782E" w:rsidRPr="00D668CC" w:rsidRDefault="0090782E" w:rsidP="00907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8CC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</w:tr>
      <w:tr w:rsidR="00D668CC" w:rsidRPr="00D668CC" w:rsidTr="0090782E">
        <w:trPr>
          <w:trHeight w:val="208"/>
        </w:trPr>
        <w:tc>
          <w:tcPr>
            <w:tcW w:w="1985" w:type="dxa"/>
            <w:vMerge/>
            <w:tcBorders>
              <w:bottom w:val="single" w:sz="4" w:space="0" w:color="auto"/>
            </w:tcBorders>
          </w:tcPr>
          <w:p w:rsidR="008325A3" w:rsidRPr="00D668CC" w:rsidRDefault="008325A3" w:rsidP="009078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8325A3" w:rsidRPr="00D668CC" w:rsidRDefault="008325A3" w:rsidP="009078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68CC">
              <w:rPr>
                <w:rFonts w:ascii="Times New Roman" w:hAnsi="Times New Roman" w:cs="Times New Roman"/>
                <w:sz w:val="24"/>
                <w:szCs w:val="24"/>
              </w:rPr>
              <w:t xml:space="preserve">Комитет по строительству, архитектуре и жилищной политике  </w:t>
            </w:r>
          </w:p>
        </w:tc>
        <w:tc>
          <w:tcPr>
            <w:tcW w:w="3261" w:type="dxa"/>
            <w:tcBorders>
              <w:bottom w:val="single" w:sz="4" w:space="0" w:color="auto"/>
            </w:tcBorders>
          </w:tcPr>
          <w:p w:rsidR="008325A3" w:rsidRPr="00D668CC" w:rsidRDefault="008325A3" w:rsidP="0090782E">
            <w:pPr>
              <w:pStyle w:val="ConsPlusNormal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D668CC">
              <w:rPr>
                <w:rFonts w:ascii="Times New Roman" w:hAnsi="Times New Roman"/>
                <w:sz w:val="24"/>
                <w:szCs w:val="24"/>
              </w:rPr>
              <w:t>Средства бюджета городского округа Электросталь Московской области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325A3" w:rsidRPr="00D668CC" w:rsidRDefault="008325A3" w:rsidP="00E54B04">
            <w:pPr>
              <w:jc w:val="center"/>
              <w:rPr>
                <w:rFonts w:ascii="Times New Roman" w:hAnsi="Times New Roman" w:cs="Times New Roman"/>
                <w:bCs/>
                <w:sz w:val="24"/>
                <w:szCs w:val="18"/>
              </w:rPr>
            </w:pPr>
            <w:r w:rsidRPr="00D668CC">
              <w:rPr>
                <w:rFonts w:ascii="Times New Roman" w:hAnsi="Times New Roman" w:cs="Times New Roman"/>
                <w:bCs/>
                <w:sz w:val="24"/>
                <w:szCs w:val="18"/>
              </w:rPr>
              <w:t>132 424,</w:t>
            </w:r>
            <w:r w:rsidR="00E54B04" w:rsidRPr="00D668CC">
              <w:rPr>
                <w:rFonts w:ascii="Times New Roman" w:hAnsi="Times New Roman" w:cs="Times New Roman"/>
                <w:bCs/>
                <w:sz w:val="24"/>
                <w:szCs w:val="18"/>
              </w:rPr>
              <w:t>6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325A3" w:rsidRPr="00D668CC" w:rsidRDefault="008325A3">
            <w:pPr>
              <w:jc w:val="center"/>
              <w:rPr>
                <w:rFonts w:ascii="Times New Roman" w:hAnsi="Times New Roman" w:cs="Times New Roman"/>
                <w:bCs/>
                <w:sz w:val="24"/>
                <w:szCs w:val="18"/>
              </w:rPr>
            </w:pPr>
            <w:r w:rsidRPr="00D668CC">
              <w:rPr>
                <w:rFonts w:ascii="Times New Roman" w:hAnsi="Times New Roman" w:cs="Times New Roman"/>
                <w:bCs/>
                <w:sz w:val="24"/>
                <w:szCs w:val="18"/>
              </w:rPr>
              <w:t>0,0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325A3" w:rsidRPr="00D668CC" w:rsidRDefault="008325A3" w:rsidP="00E54B04">
            <w:pPr>
              <w:jc w:val="center"/>
              <w:rPr>
                <w:rFonts w:ascii="Times New Roman" w:hAnsi="Times New Roman" w:cs="Times New Roman"/>
                <w:bCs/>
                <w:sz w:val="24"/>
                <w:szCs w:val="18"/>
              </w:rPr>
            </w:pPr>
            <w:r w:rsidRPr="00D668CC">
              <w:rPr>
                <w:rFonts w:ascii="Times New Roman" w:hAnsi="Times New Roman" w:cs="Times New Roman"/>
                <w:bCs/>
                <w:sz w:val="24"/>
                <w:szCs w:val="18"/>
              </w:rPr>
              <w:t>29 31</w:t>
            </w:r>
            <w:r w:rsidR="00E54B04" w:rsidRPr="00D668CC">
              <w:rPr>
                <w:rFonts w:ascii="Times New Roman" w:hAnsi="Times New Roman" w:cs="Times New Roman"/>
                <w:bCs/>
                <w:sz w:val="24"/>
                <w:szCs w:val="18"/>
              </w:rPr>
              <w:t>7</w:t>
            </w:r>
            <w:r w:rsidRPr="00D668CC">
              <w:rPr>
                <w:rFonts w:ascii="Times New Roman" w:hAnsi="Times New Roman" w:cs="Times New Roman"/>
                <w:bCs/>
                <w:sz w:val="24"/>
                <w:szCs w:val="18"/>
              </w:rPr>
              <w:t>,</w:t>
            </w:r>
            <w:r w:rsidR="00E54B04" w:rsidRPr="00D668CC">
              <w:rPr>
                <w:rFonts w:ascii="Times New Roman" w:hAnsi="Times New Roman" w:cs="Times New Roman"/>
                <w:bCs/>
                <w:sz w:val="24"/>
                <w:szCs w:val="18"/>
              </w:rPr>
              <w:t>9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8325A3" w:rsidRPr="00D668CC" w:rsidRDefault="008325A3">
            <w:pPr>
              <w:jc w:val="center"/>
              <w:rPr>
                <w:rFonts w:ascii="Times New Roman" w:hAnsi="Times New Roman" w:cs="Times New Roman"/>
                <w:bCs/>
                <w:sz w:val="24"/>
                <w:szCs w:val="18"/>
              </w:rPr>
            </w:pPr>
            <w:r w:rsidRPr="00D668CC">
              <w:rPr>
                <w:rFonts w:ascii="Times New Roman" w:hAnsi="Times New Roman" w:cs="Times New Roman"/>
                <w:bCs/>
                <w:sz w:val="24"/>
                <w:szCs w:val="18"/>
              </w:rPr>
              <w:t>31 514,9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325A3" w:rsidRPr="00D668CC" w:rsidRDefault="008325A3">
            <w:pPr>
              <w:jc w:val="center"/>
              <w:rPr>
                <w:rFonts w:ascii="Times New Roman" w:hAnsi="Times New Roman" w:cs="Times New Roman"/>
                <w:bCs/>
                <w:sz w:val="24"/>
                <w:szCs w:val="18"/>
              </w:rPr>
            </w:pPr>
            <w:r w:rsidRPr="00D668CC">
              <w:rPr>
                <w:rFonts w:ascii="Times New Roman" w:hAnsi="Times New Roman" w:cs="Times New Roman"/>
                <w:bCs/>
                <w:sz w:val="24"/>
                <w:szCs w:val="18"/>
              </w:rPr>
              <w:t>35 795,9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325A3" w:rsidRPr="00D668CC" w:rsidRDefault="008325A3">
            <w:pPr>
              <w:jc w:val="center"/>
              <w:rPr>
                <w:rFonts w:ascii="Times New Roman" w:hAnsi="Times New Roman" w:cs="Times New Roman"/>
                <w:bCs/>
                <w:sz w:val="24"/>
                <w:szCs w:val="18"/>
              </w:rPr>
            </w:pPr>
            <w:r w:rsidRPr="00D668CC">
              <w:rPr>
                <w:rFonts w:ascii="Times New Roman" w:hAnsi="Times New Roman" w:cs="Times New Roman"/>
                <w:bCs/>
                <w:sz w:val="24"/>
                <w:szCs w:val="18"/>
              </w:rPr>
              <w:t>35 795,9</w:t>
            </w:r>
          </w:p>
        </w:tc>
      </w:tr>
    </w:tbl>
    <w:p w:rsidR="0090782E" w:rsidRPr="00D668CC" w:rsidRDefault="0090782E" w:rsidP="00425567">
      <w:pPr>
        <w:spacing w:after="0" w:line="240" w:lineRule="auto"/>
        <w:ind w:left="14160"/>
        <w:rPr>
          <w:rFonts w:ascii="Times New Roman" w:hAnsi="Times New Roman" w:cs="Times New Roman"/>
          <w:sz w:val="24"/>
          <w:szCs w:val="24"/>
        </w:rPr>
      </w:pPr>
      <w:r w:rsidRPr="00D668CC">
        <w:rPr>
          <w:rFonts w:ascii="Times New Roman" w:hAnsi="Times New Roman" w:cs="Times New Roman"/>
          <w:sz w:val="24"/>
          <w:szCs w:val="24"/>
        </w:rPr>
        <w:t>».</w:t>
      </w:r>
      <w:bookmarkStart w:id="0" w:name="_GoBack"/>
      <w:bookmarkEnd w:id="0"/>
    </w:p>
    <w:sectPr w:rsidR="0090782E" w:rsidRPr="00D668CC" w:rsidSect="0090782E">
      <w:pgSz w:w="16838" w:h="11906" w:orient="landscape"/>
      <w:pgMar w:top="850" w:right="1134" w:bottom="568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90782E"/>
    <w:rsid w:val="000276A2"/>
    <w:rsid w:val="000A4B3D"/>
    <w:rsid w:val="001B1E4A"/>
    <w:rsid w:val="00425567"/>
    <w:rsid w:val="008325A3"/>
    <w:rsid w:val="0090782E"/>
    <w:rsid w:val="00A1608A"/>
    <w:rsid w:val="00A3117C"/>
    <w:rsid w:val="00D668CC"/>
    <w:rsid w:val="00E54B04"/>
    <w:rsid w:val="00EA068F"/>
    <w:rsid w:val="00EF76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D61AE02-35C7-4863-9250-096CCD21ED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A068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next w:val="a"/>
    <w:link w:val="ConsPlusNormal0"/>
    <w:rsid w:val="0090782E"/>
    <w:pPr>
      <w:widowControl w:val="0"/>
      <w:suppressAutoHyphens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</w:rPr>
  </w:style>
  <w:style w:type="character" w:customStyle="1" w:styleId="ConsPlusNormal0">
    <w:name w:val="ConsPlusNormal Знак"/>
    <w:basedOn w:val="a0"/>
    <w:link w:val="ConsPlusNormal"/>
    <w:locked/>
    <w:rsid w:val="0090782E"/>
    <w:rPr>
      <w:rFonts w:ascii="Arial" w:eastAsia="Times New Roman" w:hAnsi="Arial" w:cs="Times New Roman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D668C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68C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192</Words>
  <Characters>1096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danitskaya</dc:creator>
  <cp:keywords/>
  <dc:description/>
  <cp:lastModifiedBy>Татьяна A. Побежимова</cp:lastModifiedBy>
  <cp:revision>11</cp:revision>
  <cp:lastPrinted>2018-08-21T13:58:00Z</cp:lastPrinted>
  <dcterms:created xsi:type="dcterms:W3CDTF">2018-02-05T13:40:00Z</dcterms:created>
  <dcterms:modified xsi:type="dcterms:W3CDTF">2018-08-21T14:27:00Z</dcterms:modified>
</cp:coreProperties>
</file>